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关于布置2</w:t>
      </w:r>
      <w:r>
        <w:rPr>
          <w:rFonts w:ascii="黑体" w:hAnsi="黑体" w:eastAsia="黑体"/>
          <w:b/>
          <w:sz w:val="32"/>
          <w:szCs w:val="32"/>
        </w:rPr>
        <w:t>0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20</w:t>
      </w:r>
      <w:r>
        <w:rPr>
          <w:rFonts w:ascii="黑体" w:hAnsi="黑体" w:eastAsia="黑体"/>
          <w:b/>
          <w:sz w:val="32"/>
          <w:szCs w:val="32"/>
        </w:rPr>
        <w:t>-202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/>
          <w:sz w:val="32"/>
          <w:szCs w:val="32"/>
        </w:rPr>
        <w:t>学年第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学期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寒</w:t>
      </w:r>
      <w:r>
        <w:rPr>
          <w:rFonts w:hint="eastAsia" w:ascii="黑体" w:hAnsi="黑体" w:eastAsia="黑体"/>
          <w:b/>
          <w:sz w:val="32"/>
          <w:szCs w:val="32"/>
        </w:rPr>
        <w:t>期作业的通知</w:t>
      </w:r>
    </w:p>
    <w:p/>
    <w:p>
      <w:pPr>
        <w:spacing w:line="5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教师教育学院全体学生：</w:t>
      </w:r>
    </w:p>
    <w:p>
      <w:pPr>
        <w:spacing w:line="54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结合我院专业实际情况，根据定向和非定向分为两类，并根据不同年级布置相应的</w:t>
      </w:r>
      <w:r>
        <w:rPr>
          <w:rFonts w:hint="eastAsia" w:ascii="宋体" w:hAnsi="宋体" w:eastAsia="宋体"/>
          <w:sz w:val="28"/>
          <w:szCs w:val="28"/>
          <w:lang w:eastAsia="zh-CN"/>
        </w:rPr>
        <w:t>寒</w:t>
      </w:r>
      <w:r>
        <w:rPr>
          <w:rFonts w:hint="eastAsia" w:ascii="宋体" w:hAnsi="宋体" w:eastAsia="宋体"/>
          <w:sz w:val="28"/>
          <w:szCs w:val="28"/>
        </w:rPr>
        <w:t>假作业。开学后第一个星期由各班学习委员收齐上交到学生会学科部。</w:t>
      </w:r>
    </w:p>
    <w:p>
      <w:pPr>
        <w:spacing w:line="540" w:lineRule="exac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一、非定向生作业</w:t>
      </w:r>
    </w:p>
    <w:p>
      <w:pPr>
        <w:spacing w:line="540" w:lineRule="exact"/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2</w:t>
      </w:r>
      <w:r>
        <w:rPr>
          <w:rFonts w:ascii="宋体" w:hAnsi="宋体" w:eastAsia="宋体"/>
          <w:b/>
          <w:sz w:val="28"/>
          <w:szCs w:val="28"/>
        </w:rPr>
        <w:t>0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/>
          <w:b/>
          <w:sz w:val="28"/>
          <w:szCs w:val="28"/>
        </w:rPr>
        <w:t>、</w:t>
      </w:r>
      <w:r>
        <w:rPr>
          <w:rFonts w:ascii="宋体" w:hAnsi="宋体" w:eastAsia="宋体"/>
          <w:b/>
          <w:sz w:val="28"/>
          <w:szCs w:val="28"/>
        </w:rPr>
        <w:t>20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/>
          <w:b/>
          <w:sz w:val="28"/>
          <w:szCs w:val="28"/>
        </w:rPr>
        <w:t>级作业：</w:t>
      </w:r>
    </w:p>
    <w:p>
      <w:pPr>
        <w:spacing w:line="54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>使用钢笔字贴练习写钢笔字，每张钢笔字贴为1份作业。</w:t>
      </w:r>
    </w:p>
    <w:p>
      <w:pPr>
        <w:spacing w:line="54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>提交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/>
          <w:sz w:val="28"/>
          <w:szCs w:val="28"/>
        </w:rPr>
        <w:t>份钢笔字作业</w:t>
      </w:r>
    </w:p>
    <w:p>
      <w:pPr>
        <w:spacing w:line="54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>阅读与本专业相关的书籍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  <w:r>
        <w:rPr>
          <w:rFonts w:ascii="宋体" w:hAnsi="宋体" w:eastAsia="宋体"/>
          <w:sz w:val="28"/>
          <w:szCs w:val="28"/>
        </w:rPr>
        <w:t>-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28"/>
          <w:szCs w:val="28"/>
        </w:rPr>
        <w:t>本。</w:t>
      </w:r>
    </w:p>
    <w:p>
      <w:pPr>
        <w:spacing w:line="54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>撰写与专业相关的读书报告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sz w:val="28"/>
          <w:szCs w:val="28"/>
        </w:rPr>
        <w:t>份，每份字数不少于</w:t>
      </w:r>
      <w:r>
        <w:rPr>
          <w:rFonts w:ascii="宋体" w:hAnsi="宋体" w:eastAsia="宋体"/>
          <w:sz w:val="28"/>
          <w:szCs w:val="28"/>
        </w:rPr>
        <w:t>1500</w:t>
      </w:r>
      <w:r>
        <w:rPr>
          <w:rFonts w:hint="eastAsia" w:ascii="宋体" w:hAnsi="宋体" w:eastAsia="宋体"/>
          <w:sz w:val="28"/>
          <w:szCs w:val="28"/>
        </w:rPr>
        <w:t>字，必须原创，凡是抄袭被发现者将予以通报。</w:t>
      </w:r>
    </w:p>
    <w:p>
      <w:pPr>
        <w:spacing w:line="540" w:lineRule="exact"/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2</w:t>
      </w:r>
      <w:r>
        <w:rPr>
          <w:rFonts w:ascii="宋体" w:hAnsi="宋体" w:eastAsia="宋体"/>
          <w:b/>
          <w:sz w:val="28"/>
          <w:szCs w:val="28"/>
        </w:rPr>
        <w:t>01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b/>
          <w:sz w:val="28"/>
          <w:szCs w:val="28"/>
        </w:rPr>
        <w:t>级作业：</w:t>
      </w:r>
    </w:p>
    <w:p>
      <w:pPr>
        <w:spacing w:line="54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>阅读与本专业相关的书籍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</w:t>
      </w:r>
      <w:r>
        <w:rPr>
          <w:rFonts w:ascii="宋体" w:hAnsi="宋体" w:eastAsia="宋体"/>
          <w:sz w:val="28"/>
          <w:szCs w:val="28"/>
        </w:rPr>
        <w:t>-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本。</w:t>
      </w:r>
    </w:p>
    <w:p>
      <w:pPr>
        <w:spacing w:line="54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2.</w:t>
      </w:r>
      <w:r>
        <w:rPr>
          <w:rFonts w:hint="eastAsia" w:ascii="宋体" w:hAnsi="宋体" w:eastAsia="宋体"/>
          <w:sz w:val="28"/>
          <w:szCs w:val="28"/>
        </w:rPr>
        <w:t>撰写与本专业相关的读书报告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sz w:val="28"/>
          <w:szCs w:val="28"/>
        </w:rPr>
        <w:t>份，每份字数不少于</w:t>
      </w:r>
      <w:r>
        <w:rPr>
          <w:rFonts w:ascii="宋体" w:hAnsi="宋体" w:eastAsia="宋体"/>
          <w:sz w:val="28"/>
          <w:szCs w:val="28"/>
        </w:rPr>
        <w:t>1500</w:t>
      </w:r>
      <w:r>
        <w:rPr>
          <w:rFonts w:hint="eastAsia" w:ascii="宋体" w:hAnsi="宋体" w:eastAsia="宋体"/>
          <w:sz w:val="28"/>
          <w:szCs w:val="28"/>
        </w:rPr>
        <w:t>字，必须原创，凡是抄袭被发现者将予以通报。</w:t>
      </w:r>
    </w:p>
    <w:p>
      <w:pPr>
        <w:spacing w:line="540" w:lineRule="exact"/>
        <w:ind w:firstLine="562" w:firstLineChars="200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2017级作业：</w:t>
      </w:r>
    </w:p>
    <w:p>
      <w:pPr>
        <w:spacing w:line="540" w:lineRule="exact"/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1.所有学生练习板书、钢笔字、即兴演讲、课件制作、模拟授课等教学基本功；</w:t>
      </w:r>
    </w:p>
    <w:p>
      <w:pPr>
        <w:spacing w:line="540" w:lineRule="exact"/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2.语文方向学生：练习看拼音写词语、给词语注音、短文中找错别字、毛笔字书写等专业基本功；</w:t>
      </w:r>
    </w:p>
    <w:p>
      <w:pPr>
        <w:spacing w:line="540" w:lineRule="exact"/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3.数学方向学生：练习数学作图；</w:t>
      </w:r>
    </w:p>
    <w:p>
      <w:pPr>
        <w:spacing w:line="540" w:lineRule="exact"/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4.英语方向学生：练习发音、英文板书、英文听力和英文演讲。</w:t>
      </w:r>
    </w:p>
    <w:p>
      <w:pPr>
        <w:spacing w:line="540" w:lineRule="exact"/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2017级以上所有作业均为下学期的技能考核做准备，每个小学教育专业的学生都需要技能过关。具体作业要求将单独下发。</w:t>
      </w:r>
    </w:p>
    <w:p>
      <w:pPr>
        <w:spacing w:line="540" w:lineRule="exac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二、定向生作业</w:t>
      </w:r>
    </w:p>
    <w:p>
      <w:pPr>
        <w:spacing w:line="540" w:lineRule="exact"/>
        <w:jc w:val="left"/>
        <w:rPr>
          <w:rFonts w:ascii="黑体" w:hAnsi="华文中宋" w:eastAsia="黑体"/>
          <w:sz w:val="28"/>
          <w:szCs w:val="28"/>
        </w:rPr>
      </w:pPr>
      <w:r>
        <w:rPr>
          <w:color w:val="000000"/>
          <w:sz w:val="29"/>
          <w:szCs w:val="29"/>
        </w:rPr>
        <w:t xml:space="preserve">    </w:t>
      </w:r>
      <w:r>
        <w:rPr>
          <w:rFonts w:hint="eastAsia"/>
          <w:color w:val="000000"/>
          <w:sz w:val="29"/>
          <w:szCs w:val="29"/>
        </w:rPr>
        <w:t>201</w:t>
      </w:r>
      <w:r>
        <w:rPr>
          <w:rFonts w:hint="eastAsia"/>
          <w:color w:val="000000"/>
          <w:sz w:val="29"/>
          <w:szCs w:val="29"/>
          <w:lang w:val="en-US" w:eastAsia="zh-CN"/>
        </w:rPr>
        <w:t>8</w:t>
      </w:r>
      <w:r>
        <w:rPr>
          <w:rFonts w:hint="eastAsia"/>
          <w:color w:val="000000"/>
          <w:sz w:val="29"/>
          <w:szCs w:val="29"/>
        </w:rPr>
        <w:t>、201</w:t>
      </w:r>
      <w:r>
        <w:rPr>
          <w:rFonts w:hint="eastAsia"/>
          <w:color w:val="000000"/>
          <w:sz w:val="29"/>
          <w:szCs w:val="29"/>
          <w:lang w:val="en-US" w:eastAsia="zh-CN"/>
        </w:rPr>
        <w:t>9</w:t>
      </w:r>
      <w:r>
        <w:rPr>
          <w:rFonts w:hint="eastAsia"/>
          <w:color w:val="000000"/>
          <w:sz w:val="29"/>
          <w:szCs w:val="29"/>
        </w:rPr>
        <w:t>、20</w:t>
      </w:r>
      <w:r>
        <w:rPr>
          <w:rFonts w:hint="eastAsia"/>
          <w:color w:val="000000"/>
          <w:sz w:val="29"/>
          <w:szCs w:val="29"/>
          <w:lang w:val="en-US" w:eastAsia="zh-CN"/>
        </w:rPr>
        <w:t>20</w:t>
      </w:r>
      <w:r>
        <w:rPr>
          <w:rFonts w:hint="eastAsia"/>
          <w:color w:val="000000"/>
          <w:sz w:val="29"/>
          <w:szCs w:val="29"/>
        </w:rPr>
        <w:t>级定向生在完成非定向生相同作业的基础上，再撰写《南京晓庄学院教师教育学院乡村定向师范生在校表现情况汇报表》</w:t>
      </w:r>
      <w:r>
        <w:rPr>
          <w:rFonts w:hint="eastAsia"/>
          <w:color w:val="000000"/>
          <w:sz w:val="29"/>
          <w:szCs w:val="29"/>
          <w:lang w:eastAsia="zh-CN"/>
        </w:rPr>
        <w:t>（附件</w:t>
      </w:r>
      <w:r>
        <w:rPr>
          <w:rFonts w:hint="eastAsia"/>
          <w:color w:val="000000"/>
          <w:sz w:val="29"/>
          <w:szCs w:val="29"/>
          <w:lang w:val="en-US" w:eastAsia="zh-CN"/>
        </w:rPr>
        <w:t>2</w:t>
      </w:r>
      <w:r>
        <w:rPr>
          <w:rFonts w:hint="eastAsia"/>
          <w:color w:val="000000"/>
          <w:sz w:val="29"/>
          <w:szCs w:val="29"/>
          <w:lang w:eastAsia="zh-CN"/>
        </w:rPr>
        <w:t>）</w:t>
      </w:r>
      <w:r>
        <w:rPr>
          <w:rFonts w:hint="eastAsia"/>
          <w:color w:val="000000"/>
          <w:sz w:val="29"/>
          <w:szCs w:val="29"/>
        </w:rPr>
        <w:t>。下学期开学后与当地教育局联系并上交该表。</w:t>
      </w:r>
    </w:p>
    <w:p>
      <w:pPr>
        <w:spacing w:line="540" w:lineRule="exact"/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spacing w:line="540" w:lineRule="exact"/>
        <w:ind w:firstLine="560" w:firstLineChars="20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教师教育学院</w:t>
      </w:r>
    </w:p>
    <w:p>
      <w:pPr>
        <w:spacing w:line="540" w:lineRule="exact"/>
        <w:ind w:firstLine="560" w:firstLineChars="200"/>
        <w:jc w:val="righ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  <w:r>
        <w:rPr>
          <w:rFonts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  <w:r>
        <w:rPr>
          <w:rFonts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12</w:t>
      </w:r>
      <w:bookmarkStart w:id="0" w:name="_GoBack"/>
      <w:bookmarkEnd w:id="0"/>
      <w:r>
        <w:rPr>
          <w:rFonts w:ascii="宋体" w:hAnsi="宋体" w:eastAsia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92"/>
    <w:rsid w:val="00021D08"/>
    <w:rsid w:val="00084E28"/>
    <w:rsid w:val="00192E62"/>
    <w:rsid w:val="00276473"/>
    <w:rsid w:val="0029071C"/>
    <w:rsid w:val="003053BC"/>
    <w:rsid w:val="00372D5F"/>
    <w:rsid w:val="00396C02"/>
    <w:rsid w:val="00444C9F"/>
    <w:rsid w:val="004C3E92"/>
    <w:rsid w:val="0051784E"/>
    <w:rsid w:val="00681851"/>
    <w:rsid w:val="007243A6"/>
    <w:rsid w:val="00753956"/>
    <w:rsid w:val="008A3B46"/>
    <w:rsid w:val="00B13A7C"/>
    <w:rsid w:val="00B74B46"/>
    <w:rsid w:val="00BE57C5"/>
    <w:rsid w:val="00C017BB"/>
    <w:rsid w:val="00C1178D"/>
    <w:rsid w:val="00CF2128"/>
    <w:rsid w:val="00D72CB0"/>
    <w:rsid w:val="00E13BFE"/>
    <w:rsid w:val="00E17700"/>
    <w:rsid w:val="00ED1232"/>
    <w:rsid w:val="00ED16A7"/>
    <w:rsid w:val="00FE4FE4"/>
    <w:rsid w:val="01815E70"/>
    <w:rsid w:val="03EA4C1C"/>
    <w:rsid w:val="1A016089"/>
    <w:rsid w:val="1A2E3317"/>
    <w:rsid w:val="1BF13D3D"/>
    <w:rsid w:val="2B3933B1"/>
    <w:rsid w:val="376420EA"/>
    <w:rsid w:val="6D3E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385</Characters>
  <Lines>3</Lines>
  <Paragraphs>1</Paragraphs>
  <TotalTime>161</TotalTime>
  <ScaleCrop>false</ScaleCrop>
  <LinksUpToDate>false</LinksUpToDate>
  <CharactersWithSpaces>451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2019-01-15T00:40:00Z</dcterms:created>
  <dc:creator>JSJYXY</dc:creator>
  <cp:lastModifiedBy>马晓亮</cp:lastModifiedBy>
  <cp:lastPrinted>2019-01-15T01:16:00Z</cp:lastPrinted>
  <dcterms:modified xsi:type="dcterms:W3CDTF">2021-01-12T00:58:40Z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